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663" w:rsidRPr="00FA04E6" w:rsidRDefault="00BA6663" w:rsidP="00EC7AE8">
      <w:pPr>
        <w:spacing w:after="0" w:line="240" w:lineRule="auto"/>
        <w:ind w:right="-6"/>
        <w:jc w:val="both"/>
        <w:rPr>
          <w:rFonts w:ascii="Times New Roman" w:hAnsi="Times New Roman"/>
          <w:color w:val="2B2B2B"/>
          <w:lang w:eastAsia="ru-RU"/>
        </w:rPr>
      </w:pPr>
      <w:r w:rsidRPr="00FA04E6">
        <w:rPr>
          <w:rFonts w:ascii="Times New Roman" w:hAnsi="Times New Roman"/>
          <w:b/>
          <w:color w:val="2B2B2B"/>
          <w:spacing w:val="1"/>
          <w:bdr w:val="none" w:sz="0" w:space="0" w:color="auto" w:frame="1"/>
          <w:lang w:eastAsia="ru-RU"/>
        </w:rPr>
        <w:t>9 декабря во всем мире отмечается Международный день борьбы с коррупцией.</w:t>
      </w:r>
      <w:r w:rsidRPr="00FA04E6">
        <w:rPr>
          <w:rFonts w:ascii="Times New Roman" w:hAnsi="Times New Roman"/>
          <w:color w:val="2B2B2B"/>
          <w:spacing w:val="1"/>
          <w:bdr w:val="none" w:sz="0" w:space="0" w:color="auto" w:frame="1"/>
          <w:lang w:eastAsia="ru-RU"/>
        </w:rPr>
        <w:t xml:space="preserve"> В этот день в 2003 году была открыта для подписания Конвенция ООН против коррупции.</w:t>
      </w:r>
    </w:p>
    <w:p w:rsidR="00BA6663" w:rsidRDefault="00BA6663" w:rsidP="00EC7AE8">
      <w:pPr>
        <w:spacing w:after="0" w:line="240" w:lineRule="auto"/>
        <w:ind w:right="-6"/>
        <w:jc w:val="both"/>
        <w:rPr>
          <w:rFonts w:ascii="Times New Roman" w:hAnsi="Times New Roman"/>
          <w:color w:val="2B2B2B"/>
          <w:spacing w:val="1"/>
          <w:bdr w:val="none" w:sz="0" w:space="0" w:color="auto" w:frame="1"/>
          <w:lang w:eastAsia="ru-RU"/>
        </w:rPr>
      </w:pPr>
      <w:r w:rsidRPr="00FA04E6">
        <w:rPr>
          <w:rFonts w:ascii="Times New Roman" w:hAnsi="Times New Roman"/>
          <w:color w:val="2B2B2B"/>
          <w:spacing w:val="1"/>
          <w:bdr w:val="none" w:sz="0" w:space="0" w:color="auto" w:frame="1"/>
          <w:lang w:eastAsia="ru-RU"/>
        </w:rPr>
        <w:t xml:space="preserve">Документ обязывает государства объявить уголовными преступлениями взятки, хищение бюджетных средств и отмывание коррупционных доходов. </w:t>
      </w:r>
    </w:p>
    <w:p w:rsidR="00BA6663" w:rsidRPr="00FA04E6" w:rsidRDefault="00BA6663" w:rsidP="00EC7AE8">
      <w:pPr>
        <w:spacing w:after="0" w:line="240" w:lineRule="auto"/>
        <w:ind w:right="-6"/>
        <w:jc w:val="both"/>
        <w:rPr>
          <w:rFonts w:ascii="Times New Roman" w:hAnsi="Times New Roman"/>
          <w:color w:val="2B2B2B"/>
          <w:lang w:eastAsia="ru-RU"/>
        </w:rPr>
      </w:pPr>
      <w:r w:rsidRPr="00FA04E6">
        <w:rPr>
          <w:rFonts w:ascii="Times New Roman" w:hAnsi="Times New Roman"/>
          <w:color w:val="2B2B2B"/>
          <w:spacing w:val="1"/>
          <w:bdr w:val="none" w:sz="0" w:space="0" w:color="auto" w:frame="1"/>
          <w:lang w:eastAsia="ru-RU"/>
        </w:rPr>
        <w:t>Россия подписала эту Конвенцию в числе первых.</w:t>
      </w:r>
    </w:p>
    <w:p w:rsidR="00BA6663" w:rsidRDefault="00BA6663" w:rsidP="00EA0BE9">
      <w:pPr>
        <w:pStyle w:val="a7"/>
        <w:jc w:val="both"/>
        <w:rPr>
          <w:rFonts w:ascii="Times New Roman" w:hAnsi="Times New Roman"/>
          <w:b/>
        </w:rPr>
      </w:pPr>
    </w:p>
    <w:p w:rsidR="00BA6663" w:rsidRPr="00091788" w:rsidRDefault="00BA6663" w:rsidP="00EC7AE8">
      <w:pPr>
        <w:spacing w:after="0" w:line="240" w:lineRule="auto"/>
        <w:jc w:val="both"/>
        <w:rPr>
          <w:rFonts w:ascii="Times New Roman" w:hAnsi="Times New Roman"/>
        </w:rPr>
      </w:pPr>
      <w:r w:rsidRPr="00091788">
        <w:rPr>
          <w:rFonts w:ascii="Times New Roman" w:hAnsi="Times New Roman"/>
          <w:b/>
        </w:rPr>
        <w:t>Коррупция</w:t>
      </w:r>
      <w:r w:rsidRPr="00091788">
        <w:rPr>
          <w:rFonts w:ascii="Times New Roman" w:hAnsi="Times New Roman"/>
        </w:rPr>
        <w:t xml:space="preserve"> – это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w:t>
      </w:r>
    </w:p>
    <w:p w:rsidR="00BA6663" w:rsidRPr="00091788" w:rsidRDefault="00BA6663" w:rsidP="00F14088">
      <w:pPr>
        <w:shd w:val="clear" w:color="auto" w:fill="FFFFFF"/>
        <w:spacing w:after="0" w:line="240" w:lineRule="auto"/>
        <w:jc w:val="both"/>
        <w:rPr>
          <w:rFonts w:ascii="Times New Roman" w:hAnsi="Times New Roman"/>
          <w:color w:val="000000"/>
        </w:rPr>
      </w:pPr>
    </w:p>
    <w:p w:rsidR="00BA6663" w:rsidRPr="00091788" w:rsidRDefault="00BA6663" w:rsidP="00F14088">
      <w:pPr>
        <w:shd w:val="clear" w:color="auto" w:fill="FFFFFF"/>
        <w:spacing w:after="0" w:line="240" w:lineRule="auto"/>
        <w:jc w:val="both"/>
        <w:rPr>
          <w:rFonts w:ascii="Times New Roman" w:hAnsi="Times New Roman"/>
          <w:b/>
          <w:color w:val="000000"/>
        </w:rPr>
      </w:pPr>
      <w:r w:rsidRPr="00091788">
        <w:rPr>
          <w:rFonts w:ascii="Times New Roman" w:hAnsi="Times New Roman"/>
          <w:b/>
          <w:color w:val="000000"/>
        </w:rPr>
        <w:t>Коррупция – социально-историческое явление</w:t>
      </w:r>
    </w:p>
    <w:p w:rsidR="00BA6663" w:rsidRPr="00091788" w:rsidRDefault="00BA6663" w:rsidP="00F14088">
      <w:pPr>
        <w:shd w:val="clear" w:color="auto" w:fill="FFFFFF"/>
        <w:spacing w:after="0" w:line="240" w:lineRule="auto"/>
        <w:jc w:val="both"/>
        <w:rPr>
          <w:rFonts w:ascii="Times New Roman" w:hAnsi="Times New Roman"/>
          <w:color w:val="000000"/>
        </w:rPr>
      </w:pPr>
    </w:p>
    <w:p w:rsidR="00BA6663" w:rsidRPr="00091788" w:rsidRDefault="00BA6663" w:rsidP="00C96C72">
      <w:pPr>
        <w:shd w:val="clear" w:color="auto" w:fill="FFFFFF"/>
        <w:spacing w:after="0" w:line="240" w:lineRule="auto"/>
        <w:jc w:val="both"/>
        <w:rPr>
          <w:rFonts w:ascii="Times New Roman" w:hAnsi="Times New Roman"/>
          <w:color w:val="000000"/>
        </w:rPr>
      </w:pPr>
      <w:r w:rsidRPr="00091788">
        <w:rPr>
          <w:rFonts w:ascii="Times New Roman" w:hAnsi="Times New Roman"/>
          <w:color w:val="000000"/>
        </w:rPr>
        <w:t xml:space="preserve">- Мздоимство упоминается в русских летописях XIII в. </w:t>
      </w:r>
    </w:p>
    <w:p w:rsidR="00BA6663" w:rsidRPr="00091788" w:rsidRDefault="00BA6663" w:rsidP="00C96C72">
      <w:pPr>
        <w:shd w:val="clear" w:color="auto" w:fill="FFFFFF"/>
        <w:spacing w:after="0" w:line="240" w:lineRule="auto"/>
        <w:jc w:val="both"/>
        <w:rPr>
          <w:rFonts w:ascii="Times New Roman" w:hAnsi="Times New Roman"/>
          <w:color w:val="000000"/>
        </w:rPr>
      </w:pPr>
      <w:r w:rsidRPr="00091788">
        <w:rPr>
          <w:rFonts w:ascii="Times New Roman" w:hAnsi="Times New Roman"/>
          <w:color w:val="000000"/>
        </w:rPr>
        <w:t xml:space="preserve">- Первое законодательное ограничение коррупционных действий принадлежит Ивану III. </w:t>
      </w:r>
    </w:p>
    <w:p w:rsidR="00BA6663" w:rsidRPr="00091788" w:rsidRDefault="00BA6663" w:rsidP="00C96C72">
      <w:pPr>
        <w:shd w:val="clear" w:color="auto" w:fill="FFFFFF"/>
        <w:spacing w:after="0" w:line="240" w:lineRule="auto"/>
        <w:jc w:val="both"/>
        <w:rPr>
          <w:rFonts w:ascii="Times New Roman" w:hAnsi="Times New Roman"/>
          <w:color w:val="000000"/>
        </w:rPr>
      </w:pPr>
      <w:r w:rsidRPr="00091788">
        <w:rPr>
          <w:rFonts w:ascii="Times New Roman" w:hAnsi="Times New Roman"/>
          <w:color w:val="000000"/>
        </w:rPr>
        <w:t>- Иван Грозный впервые ввел смертную казнь в качестве наказания за чрезмерность во взятках. </w:t>
      </w:r>
    </w:p>
    <w:p w:rsidR="00BA6663" w:rsidRPr="00091788" w:rsidRDefault="00BA6663" w:rsidP="00DC0E61">
      <w:pPr>
        <w:shd w:val="clear" w:color="auto" w:fill="FFFFFF"/>
        <w:spacing w:after="0" w:line="240" w:lineRule="auto"/>
        <w:jc w:val="both"/>
        <w:rPr>
          <w:rFonts w:ascii="Times New Roman" w:hAnsi="Times New Roman"/>
          <w:color w:val="000000"/>
        </w:rPr>
      </w:pPr>
      <w:r w:rsidRPr="00091788">
        <w:rPr>
          <w:rFonts w:ascii="Times New Roman" w:hAnsi="Times New Roman"/>
          <w:color w:val="000000"/>
        </w:rPr>
        <w:t xml:space="preserve">Соляной бунт – единственный народный бунт антикоррупционной направленности. Он произошел в Москве в </w:t>
      </w:r>
      <w:smartTag w:uri="urn:schemas-microsoft-com:office:smarttags" w:element="metricconverter">
        <w:smartTagPr>
          <w:attr w:name="ProductID" w:val="1648 г"/>
        </w:smartTagPr>
        <w:r w:rsidRPr="00091788">
          <w:rPr>
            <w:rFonts w:ascii="Times New Roman" w:hAnsi="Times New Roman"/>
            <w:color w:val="000000"/>
          </w:rPr>
          <w:t>1648 г</w:t>
        </w:r>
      </w:smartTag>
      <w:r w:rsidRPr="00091788">
        <w:rPr>
          <w:rFonts w:ascii="Times New Roman" w:hAnsi="Times New Roman"/>
          <w:color w:val="000000"/>
        </w:rPr>
        <w:t>. Царем были отданы на растерзание толпе глава Земского при</w:t>
      </w:r>
      <w:r w:rsidRPr="00091788">
        <w:rPr>
          <w:rFonts w:ascii="Times New Roman" w:hAnsi="Times New Roman"/>
          <w:color w:val="000000"/>
        </w:rPr>
        <w:lastRenderedPageBreak/>
        <w:t xml:space="preserve">каза   Плещеев и глава Пушкарского </w:t>
      </w:r>
      <w:proofErr w:type="gramStart"/>
      <w:r w:rsidRPr="00091788">
        <w:rPr>
          <w:rFonts w:ascii="Times New Roman" w:hAnsi="Times New Roman"/>
          <w:color w:val="000000"/>
        </w:rPr>
        <w:t xml:space="preserve">приказа  </w:t>
      </w:r>
      <w:proofErr w:type="spellStart"/>
      <w:r w:rsidRPr="00091788">
        <w:rPr>
          <w:rFonts w:ascii="Times New Roman" w:hAnsi="Times New Roman"/>
          <w:color w:val="000000"/>
        </w:rPr>
        <w:t>Траханиотов</w:t>
      </w:r>
      <w:proofErr w:type="spellEnd"/>
      <w:proofErr w:type="gramEnd"/>
      <w:r w:rsidRPr="00091788">
        <w:rPr>
          <w:rFonts w:ascii="Times New Roman" w:hAnsi="Times New Roman"/>
          <w:color w:val="000000"/>
        </w:rPr>
        <w:t>.</w:t>
      </w:r>
    </w:p>
    <w:p w:rsidR="00BA6663" w:rsidRPr="00091788" w:rsidRDefault="00BA6663" w:rsidP="00C96C72">
      <w:pPr>
        <w:shd w:val="clear" w:color="auto" w:fill="FFFFFF"/>
        <w:spacing w:after="0" w:line="240" w:lineRule="auto"/>
        <w:jc w:val="both"/>
        <w:rPr>
          <w:rFonts w:ascii="Times New Roman" w:hAnsi="Times New Roman"/>
          <w:color w:val="000000"/>
        </w:rPr>
      </w:pPr>
      <w:r w:rsidRPr="00091788">
        <w:rPr>
          <w:rFonts w:ascii="Times New Roman" w:hAnsi="Times New Roman"/>
          <w:color w:val="000000"/>
        </w:rPr>
        <w:t xml:space="preserve">-  при Петре Великом: после многолетнего следствия был изобличен в коррупции и повешен сибирский губернатор Гагарин. А через три года, четвертовали за взяточничество </w:t>
      </w:r>
      <w:proofErr w:type="spellStart"/>
      <w:r w:rsidRPr="00091788">
        <w:rPr>
          <w:rFonts w:ascii="Times New Roman" w:hAnsi="Times New Roman"/>
          <w:color w:val="000000"/>
        </w:rPr>
        <w:t>обер</w:t>
      </w:r>
      <w:proofErr w:type="spellEnd"/>
      <w:r w:rsidRPr="00091788">
        <w:rPr>
          <w:rFonts w:ascii="Times New Roman" w:hAnsi="Times New Roman"/>
          <w:color w:val="000000"/>
        </w:rPr>
        <w:t>-фискала Нестерова - того, кто изобличил Гагарина.</w:t>
      </w:r>
    </w:p>
    <w:p w:rsidR="00BA6663" w:rsidRPr="00091788" w:rsidRDefault="00BA6663" w:rsidP="00042DD2">
      <w:pPr>
        <w:shd w:val="clear" w:color="auto" w:fill="FFFFFF"/>
        <w:spacing w:after="0" w:line="240" w:lineRule="auto"/>
        <w:jc w:val="both"/>
        <w:rPr>
          <w:rFonts w:ascii="Times New Roman" w:hAnsi="Times New Roman"/>
          <w:color w:val="000000"/>
        </w:rPr>
      </w:pPr>
      <w:r w:rsidRPr="00091788">
        <w:rPr>
          <w:rFonts w:ascii="Times New Roman" w:hAnsi="Times New Roman"/>
          <w:color w:val="000000"/>
        </w:rPr>
        <w:t>- Елизаветинский канцлер Бестужев-Рюмин получал за службу российской империи 7000 тысяч рублей в год, а за услуги британской короне (в качестве "агента влияния") –        12000 в той же валюте.</w:t>
      </w:r>
    </w:p>
    <w:p w:rsidR="00BA6663" w:rsidRPr="00091788" w:rsidRDefault="00BA6663" w:rsidP="00042DD2">
      <w:pPr>
        <w:shd w:val="clear" w:color="auto" w:fill="FFFFFF"/>
        <w:spacing w:after="0" w:line="240" w:lineRule="auto"/>
        <w:jc w:val="both"/>
        <w:rPr>
          <w:rFonts w:ascii="Times New Roman" w:hAnsi="Times New Roman"/>
          <w:color w:val="000000"/>
        </w:rPr>
      </w:pPr>
      <w:r w:rsidRPr="00091788">
        <w:rPr>
          <w:rFonts w:ascii="Times New Roman" w:hAnsi="Times New Roman"/>
          <w:color w:val="000000"/>
        </w:rPr>
        <w:t>- При Советской власти</w:t>
      </w:r>
    </w:p>
    <w:p w:rsidR="00BA6663" w:rsidRPr="00091788" w:rsidRDefault="00BA6663" w:rsidP="00DC0E61">
      <w:pPr>
        <w:shd w:val="clear" w:color="auto" w:fill="FFFFFF"/>
        <w:spacing w:after="0" w:line="240" w:lineRule="auto"/>
        <w:jc w:val="both"/>
        <w:rPr>
          <w:rFonts w:ascii="Times New Roman" w:hAnsi="Times New Roman"/>
          <w:color w:val="000000"/>
        </w:rPr>
      </w:pPr>
      <w:r w:rsidRPr="00091788">
        <w:rPr>
          <w:rFonts w:ascii="Times New Roman" w:hAnsi="Times New Roman"/>
          <w:b/>
          <w:bCs/>
          <w:color w:val="000000"/>
        </w:rPr>
        <w:t>1.</w:t>
      </w:r>
      <w:r w:rsidRPr="00091788">
        <w:rPr>
          <w:rFonts w:ascii="Times New Roman" w:hAnsi="Times New Roman"/>
          <w:color w:val="000000"/>
        </w:rPr>
        <w:t xml:space="preserve"> не признавали слово "коррупция", позволив ввести его в употребление лишь в конце 1980-х годов. ("взяточничество", "злоупотребление служебным положением", "попустительство”)</w:t>
      </w:r>
    </w:p>
    <w:p w:rsidR="00BA6663" w:rsidRPr="00091788" w:rsidRDefault="00BA6663" w:rsidP="00DC0E61">
      <w:pPr>
        <w:shd w:val="clear" w:color="auto" w:fill="FFFFFF"/>
        <w:spacing w:after="0" w:line="240" w:lineRule="auto"/>
        <w:jc w:val="both"/>
        <w:rPr>
          <w:rFonts w:ascii="Times New Roman" w:hAnsi="Times New Roman"/>
          <w:color w:val="000000"/>
        </w:rPr>
      </w:pPr>
      <w:r w:rsidRPr="00091788">
        <w:rPr>
          <w:rFonts w:ascii="Times New Roman" w:hAnsi="Times New Roman"/>
          <w:b/>
          <w:bCs/>
          <w:color w:val="000000"/>
        </w:rPr>
        <w:t xml:space="preserve">2. </w:t>
      </w:r>
      <w:r w:rsidRPr="00091788">
        <w:rPr>
          <w:rFonts w:ascii="Times New Roman" w:hAnsi="Times New Roman"/>
          <w:color w:val="000000"/>
        </w:rPr>
        <w:t>причины – недостатки в работе партийных, профсоюзных и государственных органов.</w:t>
      </w:r>
    </w:p>
    <w:p w:rsidR="00BA6663" w:rsidRPr="00091788" w:rsidRDefault="00BA6663" w:rsidP="00DC0E61">
      <w:pPr>
        <w:shd w:val="clear" w:color="auto" w:fill="FFFFFF"/>
        <w:spacing w:after="0" w:line="240" w:lineRule="auto"/>
        <w:jc w:val="both"/>
        <w:rPr>
          <w:rFonts w:ascii="Times New Roman" w:hAnsi="Times New Roman"/>
          <w:color w:val="000000"/>
        </w:rPr>
      </w:pPr>
      <w:r w:rsidRPr="00091788">
        <w:rPr>
          <w:rFonts w:ascii="Times New Roman" w:hAnsi="Times New Roman"/>
          <w:b/>
          <w:bCs/>
          <w:color w:val="000000"/>
        </w:rPr>
        <w:t xml:space="preserve">3. </w:t>
      </w:r>
      <w:r w:rsidRPr="00091788">
        <w:rPr>
          <w:rFonts w:ascii="Times New Roman" w:hAnsi="Times New Roman"/>
          <w:color w:val="000000"/>
        </w:rPr>
        <w:t>неприкосновенны высшие советские и партийные работники</w:t>
      </w:r>
    </w:p>
    <w:p w:rsidR="00BA6663" w:rsidRPr="00091788" w:rsidRDefault="00BA6663" w:rsidP="00DC0E61">
      <w:pPr>
        <w:shd w:val="clear" w:color="auto" w:fill="FFFFFF"/>
        <w:spacing w:after="0" w:line="240" w:lineRule="auto"/>
        <w:jc w:val="both"/>
        <w:rPr>
          <w:rFonts w:ascii="Times New Roman" w:hAnsi="Times New Roman"/>
          <w:color w:val="000000"/>
        </w:rPr>
      </w:pPr>
      <w:r w:rsidRPr="00091788">
        <w:rPr>
          <w:rFonts w:ascii="Times New Roman" w:hAnsi="Times New Roman"/>
          <w:b/>
          <w:bCs/>
          <w:color w:val="000000"/>
        </w:rPr>
        <w:t xml:space="preserve">4. </w:t>
      </w:r>
      <w:r w:rsidRPr="00091788">
        <w:rPr>
          <w:rFonts w:ascii="Times New Roman" w:hAnsi="Times New Roman"/>
          <w:color w:val="000000"/>
        </w:rPr>
        <w:t xml:space="preserve">весь послевоенный период, рост коррупции на фоне ослабления государственной машины. </w:t>
      </w:r>
    </w:p>
    <w:p w:rsidR="00BA6663" w:rsidRPr="00091788" w:rsidRDefault="00BA6663" w:rsidP="00DC0E61">
      <w:pPr>
        <w:shd w:val="clear" w:color="auto" w:fill="FFFFFF"/>
        <w:spacing w:after="0" w:line="240" w:lineRule="auto"/>
        <w:jc w:val="both"/>
        <w:rPr>
          <w:rFonts w:ascii="Times New Roman" w:hAnsi="Times New Roman"/>
          <w:color w:val="000000"/>
        </w:rPr>
      </w:pPr>
    </w:p>
    <w:p w:rsidR="00BA6663" w:rsidRPr="00504530" w:rsidRDefault="00BA6663" w:rsidP="00EC7AE8">
      <w:pPr>
        <w:shd w:val="clear" w:color="auto" w:fill="FFFFFF"/>
        <w:spacing w:after="103" w:line="206" w:lineRule="atLeast"/>
        <w:rPr>
          <w:rFonts w:ascii="Times New Roman" w:hAnsi="Times New Roman"/>
          <w:lang w:eastAsia="ru-RU"/>
        </w:rPr>
      </w:pPr>
      <w:r w:rsidRPr="00EC7AE8">
        <w:rPr>
          <w:rFonts w:ascii="Times New Roman" w:hAnsi="Times New Roman"/>
          <w:lang w:eastAsia="ru-RU"/>
        </w:rPr>
        <w:t>Формы</w:t>
      </w:r>
      <w:r w:rsidRPr="00504530">
        <w:rPr>
          <w:rFonts w:ascii="Times New Roman" w:hAnsi="Times New Roman"/>
          <w:lang w:eastAsia="ru-RU"/>
        </w:rPr>
        <w:t xml:space="preserve"> коррупции:</w:t>
      </w:r>
    </w:p>
    <w:p w:rsidR="00BA6663" w:rsidRPr="00504530" w:rsidRDefault="00BA6663" w:rsidP="00EC7AE8">
      <w:pPr>
        <w:shd w:val="clear" w:color="auto" w:fill="FFFFFF"/>
        <w:spacing w:after="103" w:line="206" w:lineRule="atLeast"/>
        <w:rPr>
          <w:rFonts w:ascii="Times New Roman" w:hAnsi="Times New Roman"/>
          <w:lang w:eastAsia="ru-RU"/>
        </w:rPr>
      </w:pPr>
      <w:r w:rsidRPr="00504530">
        <w:rPr>
          <w:rFonts w:ascii="Times New Roman" w:hAnsi="Times New Roman"/>
          <w:lang w:eastAsia="ru-RU"/>
        </w:rPr>
        <w:t>- Взятка</w:t>
      </w:r>
    </w:p>
    <w:p w:rsidR="00BA6663" w:rsidRPr="00504530" w:rsidRDefault="00BA6663" w:rsidP="00EC7AE8">
      <w:pPr>
        <w:shd w:val="clear" w:color="auto" w:fill="FFFFFF"/>
        <w:spacing w:after="103" w:line="206" w:lineRule="atLeast"/>
        <w:rPr>
          <w:rFonts w:ascii="Times New Roman" w:hAnsi="Times New Roman"/>
          <w:lang w:eastAsia="ru-RU"/>
        </w:rPr>
      </w:pPr>
      <w:r w:rsidRPr="00504530">
        <w:rPr>
          <w:rFonts w:ascii="Times New Roman" w:hAnsi="Times New Roman"/>
          <w:lang w:eastAsia="ru-RU"/>
        </w:rPr>
        <w:t>- Растрата</w:t>
      </w:r>
    </w:p>
    <w:p w:rsidR="00BA6663" w:rsidRPr="00504530" w:rsidRDefault="00BA6663" w:rsidP="00EC7AE8">
      <w:pPr>
        <w:shd w:val="clear" w:color="auto" w:fill="FFFFFF"/>
        <w:spacing w:after="103" w:line="206" w:lineRule="atLeast"/>
        <w:rPr>
          <w:rFonts w:ascii="Times New Roman" w:hAnsi="Times New Roman"/>
          <w:lang w:eastAsia="ru-RU"/>
        </w:rPr>
      </w:pPr>
      <w:r w:rsidRPr="00504530">
        <w:rPr>
          <w:rFonts w:ascii="Times New Roman" w:hAnsi="Times New Roman"/>
          <w:lang w:eastAsia="ru-RU"/>
        </w:rPr>
        <w:t>- Мошенничество</w:t>
      </w:r>
    </w:p>
    <w:p w:rsidR="00BA6663" w:rsidRPr="00504530" w:rsidRDefault="00BA6663" w:rsidP="00EC7AE8">
      <w:pPr>
        <w:shd w:val="clear" w:color="auto" w:fill="FFFFFF"/>
        <w:spacing w:after="103" w:line="206" w:lineRule="atLeast"/>
        <w:rPr>
          <w:rFonts w:ascii="Times New Roman" w:hAnsi="Times New Roman"/>
          <w:lang w:eastAsia="ru-RU"/>
        </w:rPr>
      </w:pPr>
      <w:r w:rsidRPr="00504530">
        <w:rPr>
          <w:rFonts w:ascii="Times New Roman" w:hAnsi="Times New Roman"/>
          <w:lang w:eastAsia="ru-RU"/>
        </w:rPr>
        <w:t>- Вымогательство</w:t>
      </w:r>
    </w:p>
    <w:p w:rsidR="00BA6663" w:rsidRPr="00504530" w:rsidRDefault="00BA6663" w:rsidP="00EC7AE8">
      <w:pPr>
        <w:shd w:val="clear" w:color="auto" w:fill="FFFFFF"/>
        <w:spacing w:after="103" w:line="206" w:lineRule="atLeast"/>
        <w:rPr>
          <w:rFonts w:ascii="Times New Roman" w:hAnsi="Times New Roman"/>
          <w:lang w:eastAsia="ru-RU"/>
        </w:rPr>
      </w:pPr>
      <w:r w:rsidRPr="00504530">
        <w:rPr>
          <w:rFonts w:ascii="Times New Roman" w:hAnsi="Times New Roman"/>
          <w:lang w:eastAsia="ru-RU"/>
        </w:rPr>
        <w:t>- Фаворитизм - в государственной и общественной жизни страстное покровительство любимцам (фаворитам) и назначение любимцев на высокие должности, несмотря на то, что они не обладают ни способностями, ни знаниями, необходимыми для их службы</w:t>
      </w:r>
    </w:p>
    <w:p w:rsidR="00BA6663" w:rsidRPr="00504530" w:rsidRDefault="00BA6663" w:rsidP="00EC7AE8">
      <w:pPr>
        <w:shd w:val="clear" w:color="auto" w:fill="FFFFFF"/>
        <w:spacing w:after="103" w:line="206" w:lineRule="atLeast"/>
        <w:rPr>
          <w:rFonts w:ascii="Times New Roman" w:hAnsi="Times New Roman"/>
          <w:lang w:eastAsia="ru-RU"/>
        </w:rPr>
      </w:pPr>
      <w:r w:rsidRPr="00504530">
        <w:rPr>
          <w:rFonts w:ascii="Times New Roman" w:hAnsi="Times New Roman"/>
          <w:lang w:eastAsia="ru-RU"/>
        </w:rPr>
        <w:lastRenderedPageBreak/>
        <w:t>- Злоупотребление должностными полномочиями</w:t>
      </w:r>
    </w:p>
    <w:p w:rsidR="00BA6663" w:rsidRPr="00042DD2" w:rsidRDefault="00BA6663" w:rsidP="00042DD2">
      <w:pPr>
        <w:pStyle w:val="a8"/>
        <w:shd w:val="clear" w:color="auto" w:fill="FFFFFF"/>
        <w:spacing w:before="0" w:beforeAutospacing="0" w:after="109" w:afterAutospacing="0" w:line="217" w:lineRule="atLeast"/>
        <w:jc w:val="both"/>
        <w:rPr>
          <w:i/>
          <w:sz w:val="22"/>
          <w:szCs w:val="22"/>
        </w:rPr>
      </w:pPr>
      <w:r w:rsidRPr="00042DD2">
        <w:rPr>
          <w:i/>
          <w:sz w:val="22"/>
          <w:szCs w:val="22"/>
        </w:rPr>
        <w:t>Многие сравнивают коррупцию с болячкой. У каждой болячки есть свои причины, которые нужно лечить. Каковы же причины коррупции?</w:t>
      </w:r>
    </w:p>
    <w:p w:rsidR="00BA6663" w:rsidRPr="00EC7AE8" w:rsidRDefault="00BA6663" w:rsidP="00EC7AE8">
      <w:pPr>
        <w:pStyle w:val="a8"/>
        <w:shd w:val="clear" w:color="auto" w:fill="FFFFFF"/>
        <w:spacing w:before="0" w:beforeAutospacing="0" w:after="109" w:afterAutospacing="0" w:line="217" w:lineRule="atLeast"/>
        <w:rPr>
          <w:b/>
          <w:sz w:val="22"/>
          <w:szCs w:val="22"/>
        </w:rPr>
      </w:pPr>
      <w:r w:rsidRPr="00EC7AE8">
        <w:rPr>
          <w:b/>
          <w:sz w:val="22"/>
          <w:szCs w:val="22"/>
        </w:rPr>
        <w:t>Причины коррупции:</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Низкая заработная плата государственных служащих</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Незнание законов</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Желание легкой наживы</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Частая сменяемость лиц на различных должностях</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Нестабильность в стране</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Коррупция как привычка</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Низкий уровень жизни населения</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Слабая развитость государственных институтов</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Безработица</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Неразвитость институтов гражданского общества</w:t>
      </w:r>
    </w:p>
    <w:p w:rsidR="00BA6663" w:rsidRPr="00EC7AE8" w:rsidRDefault="00BA6663" w:rsidP="00042DD2">
      <w:pPr>
        <w:pStyle w:val="a8"/>
        <w:shd w:val="clear" w:color="auto" w:fill="FFFFFF"/>
        <w:spacing w:before="0" w:beforeAutospacing="0" w:after="109" w:afterAutospacing="0" w:line="217" w:lineRule="atLeast"/>
        <w:jc w:val="both"/>
        <w:rPr>
          <w:sz w:val="22"/>
          <w:szCs w:val="22"/>
        </w:rPr>
      </w:pPr>
      <w:r w:rsidRPr="00EC7AE8">
        <w:rPr>
          <w:sz w:val="22"/>
          <w:szCs w:val="22"/>
        </w:rPr>
        <w:t>В зависимости от сферы деятельности коррупция проявляется в следующих формах:</w:t>
      </w:r>
    </w:p>
    <w:p w:rsidR="00BA6663" w:rsidRPr="00EC7AE8" w:rsidRDefault="00BA6663" w:rsidP="00EC7AE8">
      <w:pPr>
        <w:pStyle w:val="a8"/>
        <w:shd w:val="clear" w:color="auto" w:fill="FFFFFF"/>
        <w:spacing w:before="0" w:beforeAutospacing="0" w:after="109" w:afterAutospacing="0" w:line="217" w:lineRule="atLeast"/>
        <w:jc w:val="both"/>
        <w:rPr>
          <w:sz w:val="22"/>
          <w:szCs w:val="22"/>
        </w:rPr>
      </w:pPr>
      <w:r w:rsidRPr="00EC7AE8">
        <w:rPr>
          <w:b/>
          <w:i/>
          <w:iCs/>
          <w:sz w:val="22"/>
          <w:szCs w:val="22"/>
        </w:rPr>
        <w:t>Коррупция в сфере государственного управления</w:t>
      </w:r>
      <w:r w:rsidRPr="00EC7AE8">
        <w:rPr>
          <w:rStyle w:val="apple-converted-space"/>
          <w:sz w:val="22"/>
          <w:szCs w:val="22"/>
        </w:rPr>
        <w:t> </w:t>
      </w:r>
      <w:r w:rsidRPr="00EC7AE8">
        <w:rPr>
          <w:sz w:val="22"/>
          <w:szCs w:val="22"/>
        </w:rPr>
        <w:t>касается стоящих у власти государственных служащих (чиновников),  которые распоряжаются государственными ресурсами и принимают решения не в интересах государства и общества, а исходя из корыстных убеждений.</w:t>
      </w:r>
    </w:p>
    <w:p w:rsidR="00BA6663" w:rsidRPr="00EC7AE8" w:rsidRDefault="00BA6663" w:rsidP="00EC7AE8">
      <w:pPr>
        <w:pStyle w:val="a8"/>
        <w:shd w:val="clear" w:color="auto" w:fill="FFFFFF"/>
        <w:spacing w:before="0" w:beforeAutospacing="0" w:after="109" w:afterAutospacing="0" w:line="217" w:lineRule="atLeast"/>
        <w:jc w:val="both"/>
        <w:rPr>
          <w:sz w:val="22"/>
          <w:szCs w:val="22"/>
        </w:rPr>
      </w:pPr>
      <w:r w:rsidRPr="00EC7AE8">
        <w:rPr>
          <w:b/>
          <w:i/>
          <w:iCs/>
          <w:sz w:val="22"/>
          <w:szCs w:val="22"/>
        </w:rPr>
        <w:t>Парламентская коррупция</w:t>
      </w:r>
      <w:r w:rsidRPr="00EC7AE8">
        <w:rPr>
          <w:rStyle w:val="apple-converted-space"/>
          <w:b/>
          <w:i/>
          <w:iCs/>
          <w:sz w:val="22"/>
          <w:szCs w:val="22"/>
        </w:rPr>
        <w:t> </w:t>
      </w:r>
      <w:r w:rsidRPr="00EC7AE8">
        <w:rPr>
          <w:sz w:val="22"/>
          <w:szCs w:val="22"/>
        </w:rPr>
        <w:t>выражается в покупке голосов избирателей вовремя выборов.</w:t>
      </w:r>
    </w:p>
    <w:p w:rsidR="00BA6663" w:rsidRPr="00EC7AE8" w:rsidRDefault="00BA6663" w:rsidP="00EC7AE8">
      <w:pPr>
        <w:pStyle w:val="a8"/>
        <w:shd w:val="clear" w:color="auto" w:fill="FFFFFF"/>
        <w:spacing w:before="0" w:beforeAutospacing="0" w:after="109" w:afterAutospacing="0" w:line="217" w:lineRule="atLeast"/>
        <w:jc w:val="both"/>
        <w:rPr>
          <w:sz w:val="22"/>
          <w:szCs w:val="22"/>
        </w:rPr>
      </w:pPr>
      <w:r w:rsidRPr="00EC7AE8">
        <w:rPr>
          <w:b/>
          <w:i/>
          <w:iCs/>
          <w:sz w:val="22"/>
          <w:szCs w:val="22"/>
        </w:rPr>
        <w:lastRenderedPageBreak/>
        <w:t>Деловая коррупция</w:t>
      </w:r>
      <w:r w:rsidRPr="00EC7AE8">
        <w:rPr>
          <w:sz w:val="22"/>
          <w:szCs w:val="22"/>
        </w:rPr>
        <w:t> возникает при взаимодействии власти и бизнеса. Например, в случае хозяйственного спора стороны могут стремиться заручиться поддержкой судьи с целью вынесения решения в свою пользу.</w:t>
      </w:r>
    </w:p>
    <w:p w:rsidR="00BA6663" w:rsidRPr="00EC7AE8" w:rsidRDefault="00BA6663" w:rsidP="00EC7AE8">
      <w:pPr>
        <w:pStyle w:val="a8"/>
        <w:shd w:val="clear" w:color="auto" w:fill="FFFFFF"/>
        <w:spacing w:before="0" w:beforeAutospacing="0" w:after="109" w:afterAutospacing="0" w:line="217" w:lineRule="atLeast"/>
        <w:jc w:val="both"/>
        <w:rPr>
          <w:sz w:val="22"/>
          <w:szCs w:val="22"/>
        </w:rPr>
      </w:pPr>
      <w:r w:rsidRPr="00EC7AE8">
        <w:rPr>
          <w:b/>
          <w:i/>
          <w:iCs/>
          <w:sz w:val="22"/>
          <w:szCs w:val="22"/>
        </w:rPr>
        <w:t>Коррупция на предприятиях</w:t>
      </w:r>
      <w:r w:rsidRPr="00EC7AE8">
        <w:rPr>
          <w:rStyle w:val="apple-converted-space"/>
          <w:i/>
          <w:iCs/>
          <w:sz w:val="22"/>
          <w:szCs w:val="22"/>
        </w:rPr>
        <w:t> </w:t>
      </w:r>
      <w:r w:rsidRPr="00EC7AE8">
        <w:rPr>
          <w:sz w:val="22"/>
          <w:szCs w:val="22"/>
        </w:rPr>
        <w:t>выражается в том, что сотрудник коммерческой или общественной организации распоряжается не принадлежащими ему ресурсами и за счет этого незаконно обогащается.</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b/>
          <w:i/>
          <w:iCs/>
          <w:sz w:val="22"/>
          <w:szCs w:val="22"/>
        </w:rPr>
        <w:t>Бытовая коррупция</w:t>
      </w:r>
      <w:r w:rsidRPr="00EC7AE8">
        <w:rPr>
          <w:sz w:val="22"/>
          <w:szCs w:val="22"/>
        </w:rPr>
        <w:t> порождается взаимодействием рядовых граждан и чиновников. В нее входят различные подарки от граждан и услуги должностному лицу и членам его семьи. </w:t>
      </w: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Pr="00EC7AE8" w:rsidRDefault="00BA6663" w:rsidP="00EC7AE8">
      <w:pPr>
        <w:pStyle w:val="a8"/>
        <w:shd w:val="clear" w:color="auto" w:fill="FFFFFF"/>
        <w:spacing w:before="0" w:beforeAutospacing="0" w:after="109" w:afterAutospacing="0" w:line="217" w:lineRule="atLeast"/>
        <w:rPr>
          <w:b/>
          <w:sz w:val="22"/>
          <w:szCs w:val="22"/>
        </w:rPr>
      </w:pPr>
      <w:r w:rsidRPr="00EC7AE8">
        <w:rPr>
          <w:b/>
          <w:sz w:val="22"/>
          <w:szCs w:val="22"/>
        </w:rPr>
        <w:t>Основные признаки коррупционного действия:</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Обоюдное согласие участников действия.</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Наличие взаимных обязательств.</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Получение определенных выгод и преимуществ обеими сторонами.</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Принимаемое решение нарушает закон или противоречит моральным нормам.</w:t>
      </w:r>
    </w:p>
    <w:p w:rsidR="00BA6663" w:rsidRPr="00EC7AE8"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Сознательное подчинение общих интересов личной выгоде.</w:t>
      </w:r>
    </w:p>
    <w:p w:rsidR="00BA6663" w:rsidRDefault="00BA6663" w:rsidP="00EC7AE8">
      <w:pPr>
        <w:pStyle w:val="a8"/>
        <w:shd w:val="clear" w:color="auto" w:fill="FFFFFF"/>
        <w:spacing w:before="0" w:beforeAutospacing="0" w:after="109" w:afterAutospacing="0" w:line="217" w:lineRule="atLeast"/>
        <w:rPr>
          <w:sz w:val="22"/>
          <w:szCs w:val="22"/>
        </w:rPr>
      </w:pPr>
      <w:r w:rsidRPr="00EC7AE8">
        <w:rPr>
          <w:sz w:val="22"/>
          <w:szCs w:val="22"/>
        </w:rPr>
        <w:t>- Обе стороны стремятся скрыть свои действия.</w:t>
      </w:r>
    </w:p>
    <w:p w:rsidR="00BA6663" w:rsidRPr="00C96C72" w:rsidRDefault="00BA6663" w:rsidP="00C96C72">
      <w:pPr>
        <w:pStyle w:val="a8"/>
        <w:shd w:val="clear" w:color="auto" w:fill="FFFFFF"/>
        <w:spacing w:before="0" w:beforeAutospacing="0" w:after="109" w:afterAutospacing="0" w:line="217" w:lineRule="atLeast"/>
        <w:jc w:val="both"/>
        <w:rPr>
          <w:sz w:val="22"/>
          <w:szCs w:val="22"/>
        </w:rPr>
      </w:pPr>
      <w:r w:rsidRPr="00C96C72">
        <w:rPr>
          <w:b/>
          <w:sz w:val="22"/>
          <w:szCs w:val="22"/>
        </w:rPr>
        <w:t>Коррупция</w:t>
      </w:r>
      <w:r w:rsidRPr="00C96C72">
        <w:rPr>
          <w:sz w:val="22"/>
          <w:szCs w:val="22"/>
        </w:rPr>
        <w:t xml:space="preserve"> - препятствие к экономическому росту и развитию, ставит под угрозу любые преобразования. Коррупции может быть подвержен любой человек, обладающий какой-либо властью: чиновники, судьи, администраторы, депутаты, экзаменаторы, врачи и т.д. Всех их движет один стимул - получить экономическую прибыль. Но при этом они испытывают риск разоблачения и наказания. Как </w:t>
      </w:r>
      <w:r w:rsidRPr="00C96C72">
        <w:rPr>
          <w:sz w:val="22"/>
          <w:szCs w:val="22"/>
        </w:rPr>
        <w:lastRenderedPageBreak/>
        <w:t>необходимо бороться с мошенничеством, подкупом, вымогательством, взятками в современном обществе?</w:t>
      </w:r>
    </w:p>
    <w:p w:rsidR="00BA6663" w:rsidRPr="00C96C72" w:rsidRDefault="00BA6663" w:rsidP="00C96C72">
      <w:pPr>
        <w:pStyle w:val="a8"/>
        <w:shd w:val="clear" w:color="auto" w:fill="FFFFFF"/>
        <w:spacing w:before="0" w:beforeAutospacing="0" w:after="109" w:afterAutospacing="0" w:line="217" w:lineRule="atLeast"/>
        <w:jc w:val="both"/>
        <w:rPr>
          <w:sz w:val="22"/>
          <w:szCs w:val="22"/>
        </w:rPr>
      </w:pPr>
      <w:r w:rsidRPr="00C96C72">
        <w:rPr>
          <w:sz w:val="22"/>
          <w:szCs w:val="22"/>
        </w:rPr>
        <w:t>Прежде всего, нужно начать с самого себя и требовать устранения коррупционных проявлений от окружающих. Эффективность борьбы зависит от взаимодействия всех ветвей власти, их ответственности за процесс оздоровления общества. Необходимо быстро реагировать на все виды проявлений коррупционных правонарушений, справедливо давать наказания. Тогда в глазах окружающих возрастет авторитет, вера и уважение к структурам власти, общество осознает потребность в борьбе с коррупцией.</w:t>
      </w:r>
    </w:p>
    <w:p w:rsidR="00BA6663" w:rsidRPr="00C96C72" w:rsidRDefault="00BA6663" w:rsidP="00C96C72">
      <w:pPr>
        <w:pStyle w:val="a8"/>
        <w:shd w:val="clear" w:color="auto" w:fill="FFFFFF"/>
        <w:spacing w:before="0" w:beforeAutospacing="0" w:after="109" w:afterAutospacing="0" w:line="217" w:lineRule="atLeast"/>
        <w:jc w:val="both"/>
        <w:rPr>
          <w:sz w:val="22"/>
          <w:szCs w:val="22"/>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C0E61">
      <w:pPr>
        <w:shd w:val="clear" w:color="auto" w:fill="FFFFFF"/>
        <w:spacing w:after="0" w:line="240" w:lineRule="auto"/>
        <w:jc w:val="both"/>
        <w:rPr>
          <w:rFonts w:ascii="Times New Roman" w:hAnsi="Times New Roman"/>
          <w:color w:val="000000"/>
          <w:sz w:val="20"/>
          <w:szCs w:val="20"/>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pStyle w:val="Default"/>
        <w:jc w:val="center"/>
        <w:rPr>
          <w:b/>
          <w:bCs/>
          <w:iCs/>
          <w:sz w:val="40"/>
          <w:szCs w:val="40"/>
        </w:rPr>
      </w:pPr>
    </w:p>
    <w:p w:rsidR="00BA6663" w:rsidRDefault="00BA6663" w:rsidP="00D333E6">
      <w:pPr>
        <w:pStyle w:val="Default"/>
        <w:jc w:val="center"/>
        <w:rPr>
          <w:b/>
          <w:bCs/>
          <w:iCs/>
          <w:sz w:val="40"/>
          <w:szCs w:val="40"/>
        </w:rPr>
      </w:pPr>
    </w:p>
    <w:p w:rsidR="00BA6663" w:rsidRDefault="00BA6663" w:rsidP="00D333E6">
      <w:pPr>
        <w:pStyle w:val="Default"/>
        <w:jc w:val="center"/>
        <w:rPr>
          <w:b/>
          <w:bCs/>
          <w:iCs/>
          <w:sz w:val="40"/>
          <w:szCs w:val="40"/>
        </w:rPr>
      </w:pPr>
      <w:r w:rsidRPr="006D46EC">
        <w:rPr>
          <w:b/>
          <w:bCs/>
          <w:iCs/>
          <w:sz w:val="40"/>
          <w:szCs w:val="40"/>
        </w:rPr>
        <w:t>П А М Я Т К А</w:t>
      </w:r>
      <w:r>
        <w:rPr>
          <w:b/>
          <w:bCs/>
          <w:iCs/>
          <w:sz w:val="40"/>
          <w:szCs w:val="40"/>
        </w:rPr>
        <w:t xml:space="preserve"> </w:t>
      </w:r>
    </w:p>
    <w:p w:rsidR="00BA6663" w:rsidRPr="006D46EC" w:rsidRDefault="00BA6663" w:rsidP="00D333E6">
      <w:pPr>
        <w:pStyle w:val="Default"/>
        <w:jc w:val="center"/>
        <w:rPr>
          <w:b/>
          <w:bCs/>
          <w:iCs/>
          <w:sz w:val="40"/>
          <w:szCs w:val="40"/>
        </w:rPr>
      </w:pPr>
      <w:r>
        <w:rPr>
          <w:b/>
          <w:bCs/>
          <w:iCs/>
          <w:sz w:val="40"/>
          <w:szCs w:val="40"/>
        </w:rPr>
        <w:t>для школьников</w:t>
      </w:r>
    </w:p>
    <w:p w:rsidR="00BA6663" w:rsidRPr="00EE5E7F" w:rsidRDefault="00BA6663" w:rsidP="00D333E6">
      <w:pPr>
        <w:pStyle w:val="Default"/>
        <w:jc w:val="center"/>
        <w:rPr>
          <w:b/>
          <w:bCs/>
          <w:iCs/>
          <w:sz w:val="28"/>
          <w:szCs w:val="28"/>
        </w:rPr>
      </w:pPr>
      <w:r w:rsidRPr="00EE5E7F">
        <w:rPr>
          <w:b/>
          <w:bCs/>
          <w:iCs/>
          <w:sz w:val="28"/>
          <w:szCs w:val="28"/>
        </w:rPr>
        <w:t>«</w:t>
      </w:r>
      <w:r>
        <w:rPr>
          <w:b/>
          <w:bCs/>
          <w:iCs/>
          <w:sz w:val="28"/>
          <w:szCs w:val="28"/>
        </w:rPr>
        <w:t>Что такое коррупция?</w:t>
      </w:r>
      <w:r w:rsidRPr="00EE5E7F">
        <w:rPr>
          <w:b/>
          <w:bCs/>
          <w:iCs/>
          <w:sz w:val="28"/>
          <w:szCs w:val="28"/>
        </w:rPr>
        <w:t>»</w:t>
      </w: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7309C7" w:rsidP="00D333E6">
      <w:pPr>
        <w:spacing w:after="0" w:line="240" w:lineRule="auto"/>
        <w:ind w:firstLine="708"/>
        <w:jc w:val="center"/>
        <w:rPr>
          <w:rFonts w:ascii="Times New Roman" w:hAnsi="Times New Roman"/>
        </w:rPr>
      </w:pPr>
      <w:r>
        <w:fldChar w:fldCharType="begin"/>
      </w:r>
      <w:r>
        <w:instrText xml:space="preserve"> </w:instrText>
      </w:r>
      <w:r>
        <w:instrText>INCLUDEPICTURE  "http://mygorod.kz/wp-content/uploads/2015/03/Stop_koryptsia.jpg" \* MERGEFORMATINET</w:instrText>
      </w:r>
      <w:r>
        <w:instrText xml:space="preserve">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7.5pt;height:153.75pt">
            <v:imagedata r:id="rId5" r:href="rId6"/>
          </v:shape>
        </w:pict>
      </w:r>
      <w:r>
        <w:fldChar w:fldCharType="end"/>
      </w: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D333E6">
      <w:pPr>
        <w:spacing w:after="0" w:line="240" w:lineRule="auto"/>
        <w:ind w:firstLine="708"/>
        <w:jc w:val="center"/>
        <w:rPr>
          <w:rFonts w:ascii="Times New Roman" w:hAnsi="Times New Roman"/>
        </w:rPr>
      </w:pPr>
    </w:p>
    <w:p w:rsidR="00BA6663" w:rsidRDefault="00BA6663" w:rsidP="007309C7">
      <w:pPr>
        <w:spacing w:after="0" w:line="240" w:lineRule="auto"/>
        <w:rPr>
          <w:rFonts w:ascii="Times New Roman" w:hAnsi="Times New Roman"/>
        </w:rPr>
      </w:pPr>
      <w:bookmarkStart w:id="0" w:name="_GoBack"/>
      <w:bookmarkEnd w:id="0"/>
    </w:p>
    <w:sectPr w:rsidR="00BA6663" w:rsidSect="00447961">
      <w:pgSz w:w="16838" w:h="11906" w:orient="landscape"/>
      <w:pgMar w:top="709" w:right="1134" w:bottom="850" w:left="1134"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43726"/>
    <w:multiLevelType w:val="hybridMultilevel"/>
    <w:tmpl w:val="C1FEA71E"/>
    <w:lvl w:ilvl="0" w:tplc="9FE805DE">
      <w:start w:val="1"/>
      <w:numFmt w:val="bullet"/>
      <w:lvlText w:val="•"/>
      <w:lvlJc w:val="left"/>
      <w:pPr>
        <w:tabs>
          <w:tab w:val="num" w:pos="720"/>
        </w:tabs>
        <w:ind w:left="720" w:hanging="360"/>
      </w:pPr>
      <w:rPr>
        <w:rFonts w:ascii="Times New Roman" w:hAnsi="Times New Roman" w:hint="default"/>
      </w:rPr>
    </w:lvl>
    <w:lvl w:ilvl="1" w:tplc="65E0BAE0" w:tentative="1">
      <w:start w:val="1"/>
      <w:numFmt w:val="bullet"/>
      <w:lvlText w:val="•"/>
      <w:lvlJc w:val="left"/>
      <w:pPr>
        <w:tabs>
          <w:tab w:val="num" w:pos="1440"/>
        </w:tabs>
        <w:ind w:left="1440" w:hanging="360"/>
      </w:pPr>
      <w:rPr>
        <w:rFonts w:ascii="Times New Roman" w:hAnsi="Times New Roman" w:hint="default"/>
      </w:rPr>
    </w:lvl>
    <w:lvl w:ilvl="2" w:tplc="B0FE797C" w:tentative="1">
      <w:start w:val="1"/>
      <w:numFmt w:val="bullet"/>
      <w:lvlText w:val="•"/>
      <w:lvlJc w:val="left"/>
      <w:pPr>
        <w:tabs>
          <w:tab w:val="num" w:pos="2160"/>
        </w:tabs>
        <w:ind w:left="2160" w:hanging="360"/>
      </w:pPr>
      <w:rPr>
        <w:rFonts w:ascii="Times New Roman" w:hAnsi="Times New Roman" w:hint="default"/>
      </w:rPr>
    </w:lvl>
    <w:lvl w:ilvl="3" w:tplc="F05EEDA8" w:tentative="1">
      <w:start w:val="1"/>
      <w:numFmt w:val="bullet"/>
      <w:lvlText w:val="•"/>
      <w:lvlJc w:val="left"/>
      <w:pPr>
        <w:tabs>
          <w:tab w:val="num" w:pos="2880"/>
        </w:tabs>
        <w:ind w:left="2880" w:hanging="360"/>
      </w:pPr>
      <w:rPr>
        <w:rFonts w:ascii="Times New Roman" w:hAnsi="Times New Roman" w:hint="default"/>
      </w:rPr>
    </w:lvl>
    <w:lvl w:ilvl="4" w:tplc="D00606A6" w:tentative="1">
      <w:start w:val="1"/>
      <w:numFmt w:val="bullet"/>
      <w:lvlText w:val="•"/>
      <w:lvlJc w:val="left"/>
      <w:pPr>
        <w:tabs>
          <w:tab w:val="num" w:pos="3600"/>
        </w:tabs>
        <w:ind w:left="3600" w:hanging="360"/>
      </w:pPr>
      <w:rPr>
        <w:rFonts w:ascii="Times New Roman" w:hAnsi="Times New Roman" w:hint="default"/>
      </w:rPr>
    </w:lvl>
    <w:lvl w:ilvl="5" w:tplc="5EB0DD50" w:tentative="1">
      <w:start w:val="1"/>
      <w:numFmt w:val="bullet"/>
      <w:lvlText w:val="•"/>
      <w:lvlJc w:val="left"/>
      <w:pPr>
        <w:tabs>
          <w:tab w:val="num" w:pos="4320"/>
        </w:tabs>
        <w:ind w:left="4320" w:hanging="360"/>
      </w:pPr>
      <w:rPr>
        <w:rFonts w:ascii="Times New Roman" w:hAnsi="Times New Roman" w:hint="default"/>
      </w:rPr>
    </w:lvl>
    <w:lvl w:ilvl="6" w:tplc="DB5E3EC0" w:tentative="1">
      <w:start w:val="1"/>
      <w:numFmt w:val="bullet"/>
      <w:lvlText w:val="•"/>
      <w:lvlJc w:val="left"/>
      <w:pPr>
        <w:tabs>
          <w:tab w:val="num" w:pos="5040"/>
        </w:tabs>
        <w:ind w:left="5040" w:hanging="360"/>
      </w:pPr>
      <w:rPr>
        <w:rFonts w:ascii="Times New Roman" w:hAnsi="Times New Roman" w:hint="default"/>
      </w:rPr>
    </w:lvl>
    <w:lvl w:ilvl="7" w:tplc="A03812F2" w:tentative="1">
      <w:start w:val="1"/>
      <w:numFmt w:val="bullet"/>
      <w:lvlText w:val="•"/>
      <w:lvlJc w:val="left"/>
      <w:pPr>
        <w:tabs>
          <w:tab w:val="num" w:pos="5760"/>
        </w:tabs>
        <w:ind w:left="5760" w:hanging="360"/>
      </w:pPr>
      <w:rPr>
        <w:rFonts w:ascii="Times New Roman" w:hAnsi="Times New Roman" w:hint="default"/>
      </w:rPr>
    </w:lvl>
    <w:lvl w:ilvl="8" w:tplc="380A59E0" w:tentative="1">
      <w:start w:val="1"/>
      <w:numFmt w:val="bullet"/>
      <w:lvlText w:val="•"/>
      <w:lvlJc w:val="left"/>
      <w:pPr>
        <w:tabs>
          <w:tab w:val="num" w:pos="6480"/>
        </w:tabs>
        <w:ind w:left="6480" w:hanging="360"/>
      </w:pPr>
      <w:rPr>
        <w:rFonts w:ascii="Times New Roman" w:hAnsi="Times New Roman" w:hint="default"/>
      </w:rPr>
    </w:lvl>
  </w:abstractNum>
  <w:abstractNum w:abstractNumId="1">
    <w:nsid w:val="375E4714"/>
    <w:multiLevelType w:val="hybridMultilevel"/>
    <w:tmpl w:val="38466768"/>
    <w:lvl w:ilvl="0" w:tplc="6AE09EE2">
      <w:start w:val="1"/>
      <w:numFmt w:val="bullet"/>
      <w:lvlText w:val="•"/>
      <w:lvlJc w:val="left"/>
      <w:pPr>
        <w:tabs>
          <w:tab w:val="num" w:pos="720"/>
        </w:tabs>
        <w:ind w:left="720" w:hanging="360"/>
      </w:pPr>
      <w:rPr>
        <w:rFonts w:ascii="Times New Roman" w:hAnsi="Times New Roman" w:hint="default"/>
      </w:rPr>
    </w:lvl>
    <w:lvl w:ilvl="1" w:tplc="AF5842D6" w:tentative="1">
      <w:start w:val="1"/>
      <w:numFmt w:val="bullet"/>
      <w:lvlText w:val="•"/>
      <w:lvlJc w:val="left"/>
      <w:pPr>
        <w:tabs>
          <w:tab w:val="num" w:pos="1440"/>
        </w:tabs>
        <w:ind w:left="1440" w:hanging="360"/>
      </w:pPr>
      <w:rPr>
        <w:rFonts w:ascii="Times New Roman" w:hAnsi="Times New Roman" w:hint="default"/>
      </w:rPr>
    </w:lvl>
    <w:lvl w:ilvl="2" w:tplc="8D4634E4" w:tentative="1">
      <w:start w:val="1"/>
      <w:numFmt w:val="bullet"/>
      <w:lvlText w:val="•"/>
      <w:lvlJc w:val="left"/>
      <w:pPr>
        <w:tabs>
          <w:tab w:val="num" w:pos="2160"/>
        </w:tabs>
        <w:ind w:left="2160" w:hanging="360"/>
      </w:pPr>
      <w:rPr>
        <w:rFonts w:ascii="Times New Roman" w:hAnsi="Times New Roman" w:hint="default"/>
      </w:rPr>
    </w:lvl>
    <w:lvl w:ilvl="3" w:tplc="6B4E21F4" w:tentative="1">
      <w:start w:val="1"/>
      <w:numFmt w:val="bullet"/>
      <w:lvlText w:val="•"/>
      <w:lvlJc w:val="left"/>
      <w:pPr>
        <w:tabs>
          <w:tab w:val="num" w:pos="2880"/>
        </w:tabs>
        <w:ind w:left="2880" w:hanging="360"/>
      </w:pPr>
      <w:rPr>
        <w:rFonts w:ascii="Times New Roman" w:hAnsi="Times New Roman" w:hint="default"/>
      </w:rPr>
    </w:lvl>
    <w:lvl w:ilvl="4" w:tplc="D284B4E8" w:tentative="1">
      <w:start w:val="1"/>
      <w:numFmt w:val="bullet"/>
      <w:lvlText w:val="•"/>
      <w:lvlJc w:val="left"/>
      <w:pPr>
        <w:tabs>
          <w:tab w:val="num" w:pos="3600"/>
        </w:tabs>
        <w:ind w:left="3600" w:hanging="360"/>
      </w:pPr>
      <w:rPr>
        <w:rFonts w:ascii="Times New Roman" w:hAnsi="Times New Roman" w:hint="default"/>
      </w:rPr>
    </w:lvl>
    <w:lvl w:ilvl="5" w:tplc="9C4A49B8" w:tentative="1">
      <w:start w:val="1"/>
      <w:numFmt w:val="bullet"/>
      <w:lvlText w:val="•"/>
      <w:lvlJc w:val="left"/>
      <w:pPr>
        <w:tabs>
          <w:tab w:val="num" w:pos="4320"/>
        </w:tabs>
        <w:ind w:left="4320" w:hanging="360"/>
      </w:pPr>
      <w:rPr>
        <w:rFonts w:ascii="Times New Roman" w:hAnsi="Times New Roman" w:hint="default"/>
      </w:rPr>
    </w:lvl>
    <w:lvl w:ilvl="6" w:tplc="AE9629F8" w:tentative="1">
      <w:start w:val="1"/>
      <w:numFmt w:val="bullet"/>
      <w:lvlText w:val="•"/>
      <w:lvlJc w:val="left"/>
      <w:pPr>
        <w:tabs>
          <w:tab w:val="num" w:pos="5040"/>
        </w:tabs>
        <w:ind w:left="5040" w:hanging="360"/>
      </w:pPr>
      <w:rPr>
        <w:rFonts w:ascii="Times New Roman" w:hAnsi="Times New Roman" w:hint="default"/>
      </w:rPr>
    </w:lvl>
    <w:lvl w:ilvl="7" w:tplc="6E3EDCB6" w:tentative="1">
      <w:start w:val="1"/>
      <w:numFmt w:val="bullet"/>
      <w:lvlText w:val="•"/>
      <w:lvlJc w:val="left"/>
      <w:pPr>
        <w:tabs>
          <w:tab w:val="num" w:pos="5760"/>
        </w:tabs>
        <w:ind w:left="5760" w:hanging="360"/>
      </w:pPr>
      <w:rPr>
        <w:rFonts w:ascii="Times New Roman" w:hAnsi="Times New Roman" w:hint="default"/>
      </w:rPr>
    </w:lvl>
    <w:lvl w:ilvl="8" w:tplc="E9A047FC" w:tentative="1">
      <w:start w:val="1"/>
      <w:numFmt w:val="bullet"/>
      <w:lvlText w:val="•"/>
      <w:lvlJc w:val="left"/>
      <w:pPr>
        <w:tabs>
          <w:tab w:val="num" w:pos="6480"/>
        </w:tabs>
        <w:ind w:left="6480" w:hanging="360"/>
      </w:pPr>
      <w:rPr>
        <w:rFonts w:ascii="Times New Roman" w:hAnsi="Times New Roman" w:hint="default"/>
      </w:rPr>
    </w:lvl>
  </w:abstractNum>
  <w:abstractNum w:abstractNumId="2">
    <w:nsid w:val="5CFA3DD2"/>
    <w:multiLevelType w:val="hybridMultilevel"/>
    <w:tmpl w:val="4DE481B8"/>
    <w:lvl w:ilvl="0" w:tplc="F7DC5480">
      <w:start w:val="1"/>
      <w:numFmt w:val="bullet"/>
      <w:lvlText w:val="•"/>
      <w:lvlJc w:val="left"/>
      <w:pPr>
        <w:tabs>
          <w:tab w:val="num" w:pos="720"/>
        </w:tabs>
        <w:ind w:left="720" w:hanging="360"/>
      </w:pPr>
      <w:rPr>
        <w:rFonts w:ascii="Times New Roman" w:hAnsi="Times New Roman" w:hint="default"/>
      </w:rPr>
    </w:lvl>
    <w:lvl w:ilvl="1" w:tplc="06147AEE" w:tentative="1">
      <w:start w:val="1"/>
      <w:numFmt w:val="bullet"/>
      <w:lvlText w:val="•"/>
      <w:lvlJc w:val="left"/>
      <w:pPr>
        <w:tabs>
          <w:tab w:val="num" w:pos="1440"/>
        </w:tabs>
        <w:ind w:left="1440" w:hanging="360"/>
      </w:pPr>
      <w:rPr>
        <w:rFonts w:ascii="Times New Roman" w:hAnsi="Times New Roman" w:hint="default"/>
      </w:rPr>
    </w:lvl>
    <w:lvl w:ilvl="2" w:tplc="77CA093C" w:tentative="1">
      <w:start w:val="1"/>
      <w:numFmt w:val="bullet"/>
      <w:lvlText w:val="•"/>
      <w:lvlJc w:val="left"/>
      <w:pPr>
        <w:tabs>
          <w:tab w:val="num" w:pos="2160"/>
        </w:tabs>
        <w:ind w:left="2160" w:hanging="360"/>
      </w:pPr>
      <w:rPr>
        <w:rFonts w:ascii="Times New Roman" w:hAnsi="Times New Roman" w:hint="default"/>
      </w:rPr>
    </w:lvl>
    <w:lvl w:ilvl="3" w:tplc="A2D668F6" w:tentative="1">
      <w:start w:val="1"/>
      <w:numFmt w:val="bullet"/>
      <w:lvlText w:val="•"/>
      <w:lvlJc w:val="left"/>
      <w:pPr>
        <w:tabs>
          <w:tab w:val="num" w:pos="2880"/>
        </w:tabs>
        <w:ind w:left="2880" w:hanging="360"/>
      </w:pPr>
      <w:rPr>
        <w:rFonts w:ascii="Times New Roman" w:hAnsi="Times New Roman" w:hint="default"/>
      </w:rPr>
    </w:lvl>
    <w:lvl w:ilvl="4" w:tplc="0174308A" w:tentative="1">
      <w:start w:val="1"/>
      <w:numFmt w:val="bullet"/>
      <w:lvlText w:val="•"/>
      <w:lvlJc w:val="left"/>
      <w:pPr>
        <w:tabs>
          <w:tab w:val="num" w:pos="3600"/>
        </w:tabs>
        <w:ind w:left="3600" w:hanging="360"/>
      </w:pPr>
      <w:rPr>
        <w:rFonts w:ascii="Times New Roman" w:hAnsi="Times New Roman" w:hint="default"/>
      </w:rPr>
    </w:lvl>
    <w:lvl w:ilvl="5" w:tplc="9690AD64" w:tentative="1">
      <w:start w:val="1"/>
      <w:numFmt w:val="bullet"/>
      <w:lvlText w:val="•"/>
      <w:lvlJc w:val="left"/>
      <w:pPr>
        <w:tabs>
          <w:tab w:val="num" w:pos="4320"/>
        </w:tabs>
        <w:ind w:left="4320" w:hanging="360"/>
      </w:pPr>
      <w:rPr>
        <w:rFonts w:ascii="Times New Roman" w:hAnsi="Times New Roman" w:hint="default"/>
      </w:rPr>
    </w:lvl>
    <w:lvl w:ilvl="6" w:tplc="49A4B15E" w:tentative="1">
      <w:start w:val="1"/>
      <w:numFmt w:val="bullet"/>
      <w:lvlText w:val="•"/>
      <w:lvlJc w:val="left"/>
      <w:pPr>
        <w:tabs>
          <w:tab w:val="num" w:pos="5040"/>
        </w:tabs>
        <w:ind w:left="5040" w:hanging="360"/>
      </w:pPr>
      <w:rPr>
        <w:rFonts w:ascii="Times New Roman" w:hAnsi="Times New Roman" w:hint="default"/>
      </w:rPr>
    </w:lvl>
    <w:lvl w:ilvl="7" w:tplc="1924D3B2" w:tentative="1">
      <w:start w:val="1"/>
      <w:numFmt w:val="bullet"/>
      <w:lvlText w:val="•"/>
      <w:lvlJc w:val="left"/>
      <w:pPr>
        <w:tabs>
          <w:tab w:val="num" w:pos="5760"/>
        </w:tabs>
        <w:ind w:left="5760" w:hanging="360"/>
      </w:pPr>
      <w:rPr>
        <w:rFonts w:ascii="Times New Roman" w:hAnsi="Times New Roman" w:hint="default"/>
      </w:rPr>
    </w:lvl>
    <w:lvl w:ilvl="8" w:tplc="F4D2A53A"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autoHyphenation/>
  <w:hyphenationZone w:val="357"/>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7961"/>
    <w:rsid w:val="00001090"/>
    <w:rsid w:val="00025F62"/>
    <w:rsid w:val="000369BF"/>
    <w:rsid w:val="00042DD2"/>
    <w:rsid w:val="00080F53"/>
    <w:rsid w:val="00091788"/>
    <w:rsid w:val="00112989"/>
    <w:rsid w:val="001246C9"/>
    <w:rsid w:val="00161F64"/>
    <w:rsid w:val="00191F6E"/>
    <w:rsid w:val="001A3348"/>
    <w:rsid w:val="001E4C44"/>
    <w:rsid w:val="002127B7"/>
    <w:rsid w:val="002F4D89"/>
    <w:rsid w:val="00307F59"/>
    <w:rsid w:val="00331BEE"/>
    <w:rsid w:val="00372B41"/>
    <w:rsid w:val="0040405C"/>
    <w:rsid w:val="00447961"/>
    <w:rsid w:val="00451889"/>
    <w:rsid w:val="00470535"/>
    <w:rsid w:val="004E09FA"/>
    <w:rsid w:val="004E0C20"/>
    <w:rsid w:val="004E18A5"/>
    <w:rsid w:val="004F4E27"/>
    <w:rsid w:val="00504530"/>
    <w:rsid w:val="005A4FD0"/>
    <w:rsid w:val="005C0662"/>
    <w:rsid w:val="005C23BB"/>
    <w:rsid w:val="005C369E"/>
    <w:rsid w:val="005C52E6"/>
    <w:rsid w:val="00631908"/>
    <w:rsid w:val="00650C83"/>
    <w:rsid w:val="00663F05"/>
    <w:rsid w:val="00666F74"/>
    <w:rsid w:val="006C232E"/>
    <w:rsid w:val="006D46EC"/>
    <w:rsid w:val="00706DF9"/>
    <w:rsid w:val="00720D7E"/>
    <w:rsid w:val="007309C7"/>
    <w:rsid w:val="00796C1A"/>
    <w:rsid w:val="007A5A01"/>
    <w:rsid w:val="008C531A"/>
    <w:rsid w:val="008D43F0"/>
    <w:rsid w:val="008E2B7C"/>
    <w:rsid w:val="009109D1"/>
    <w:rsid w:val="0092386B"/>
    <w:rsid w:val="0097120E"/>
    <w:rsid w:val="00986FCB"/>
    <w:rsid w:val="00A04AEB"/>
    <w:rsid w:val="00A65584"/>
    <w:rsid w:val="00A661B3"/>
    <w:rsid w:val="00AF396B"/>
    <w:rsid w:val="00AF5B23"/>
    <w:rsid w:val="00B460F0"/>
    <w:rsid w:val="00B46274"/>
    <w:rsid w:val="00B506B3"/>
    <w:rsid w:val="00BA6663"/>
    <w:rsid w:val="00C566A4"/>
    <w:rsid w:val="00C81D2A"/>
    <w:rsid w:val="00C90948"/>
    <w:rsid w:val="00C96C72"/>
    <w:rsid w:val="00CA61F5"/>
    <w:rsid w:val="00D333E6"/>
    <w:rsid w:val="00D36DF1"/>
    <w:rsid w:val="00DC0E61"/>
    <w:rsid w:val="00DC79B8"/>
    <w:rsid w:val="00DF31C7"/>
    <w:rsid w:val="00DF5FEF"/>
    <w:rsid w:val="00E609C0"/>
    <w:rsid w:val="00E92C3C"/>
    <w:rsid w:val="00EA0BE9"/>
    <w:rsid w:val="00EB2AAB"/>
    <w:rsid w:val="00EC7AE8"/>
    <w:rsid w:val="00EE5E7F"/>
    <w:rsid w:val="00EF3177"/>
    <w:rsid w:val="00F14088"/>
    <w:rsid w:val="00FA0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B7CF3B39-FC42-4CE9-B4CF-FD5D04B6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9B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447961"/>
    <w:pPr>
      <w:autoSpaceDE w:val="0"/>
      <w:autoSpaceDN w:val="0"/>
      <w:adjustRightInd w:val="0"/>
    </w:pPr>
    <w:rPr>
      <w:rFonts w:ascii="Times New Roman" w:hAnsi="Times New Roman"/>
      <w:color w:val="000000"/>
      <w:sz w:val="24"/>
      <w:szCs w:val="24"/>
      <w:lang w:eastAsia="en-US"/>
    </w:rPr>
  </w:style>
  <w:style w:type="paragraph" w:styleId="a3">
    <w:name w:val="Balloon Text"/>
    <w:basedOn w:val="a"/>
    <w:link w:val="a4"/>
    <w:uiPriority w:val="99"/>
    <w:semiHidden/>
    <w:rsid w:val="00372B41"/>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372B41"/>
    <w:rPr>
      <w:rFonts w:ascii="Tahoma" w:hAnsi="Tahoma" w:cs="Tahoma"/>
      <w:sz w:val="16"/>
      <w:szCs w:val="16"/>
    </w:rPr>
  </w:style>
  <w:style w:type="character" w:styleId="a5">
    <w:name w:val="Strong"/>
    <w:uiPriority w:val="99"/>
    <w:qFormat/>
    <w:locked/>
    <w:rsid w:val="00D333E6"/>
    <w:rPr>
      <w:rFonts w:cs="Times New Roman"/>
      <w:b/>
      <w:bCs/>
    </w:rPr>
  </w:style>
  <w:style w:type="character" w:customStyle="1" w:styleId="apple-converted-space">
    <w:name w:val="apple-converted-space"/>
    <w:uiPriority w:val="99"/>
    <w:rsid w:val="00D333E6"/>
    <w:rPr>
      <w:rFonts w:cs="Times New Roman"/>
    </w:rPr>
  </w:style>
  <w:style w:type="character" w:styleId="a6">
    <w:name w:val="Hyperlink"/>
    <w:uiPriority w:val="99"/>
    <w:semiHidden/>
    <w:rsid w:val="00D333E6"/>
    <w:rPr>
      <w:rFonts w:cs="Times New Roman"/>
      <w:color w:val="0000FF"/>
      <w:u w:val="single"/>
    </w:rPr>
  </w:style>
  <w:style w:type="paragraph" w:styleId="a7">
    <w:name w:val="No Spacing"/>
    <w:uiPriority w:val="99"/>
    <w:qFormat/>
    <w:rsid w:val="00112989"/>
    <w:rPr>
      <w:sz w:val="22"/>
      <w:szCs w:val="22"/>
      <w:lang w:eastAsia="en-US"/>
    </w:rPr>
  </w:style>
  <w:style w:type="paragraph" w:customStyle="1" w:styleId="ConsPlusNormal">
    <w:name w:val="ConsPlusNormal"/>
    <w:uiPriority w:val="99"/>
    <w:rsid w:val="00C566A4"/>
    <w:pPr>
      <w:autoSpaceDE w:val="0"/>
      <w:autoSpaceDN w:val="0"/>
      <w:adjustRightInd w:val="0"/>
    </w:pPr>
    <w:rPr>
      <w:rFonts w:ascii="Times New Roman" w:hAnsi="Times New Roman"/>
      <w:b/>
      <w:bCs/>
      <w:sz w:val="22"/>
      <w:szCs w:val="22"/>
    </w:rPr>
  </w:style>
  <w:style w:type="paragraph" w:styleId="a8">
    <w:name w:val="Normal (Web)"/>
    <w:basedOn w:val="a"/>
    <w:uiPriority w:val="99"/>
    <w:semiHidden/>
    <w:rsid w:val="00EC7AE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758615">
      <w:marLeft w:val="0"/>
      <w:marRight w:val="0"/>
      <w:marTop w:val="0"/>
      <w:marBottom w:val="0"/>
      <w:divBdr>
        <w:top w:val="none" w:sz="0" w:space="0" w:color="auto"/>
        <w:left w:val="none" w:sz="0" w:space="0" w:color="auto"/>
        <w:bottom w:val="none" w:sz="0" w:space="0" w:color="auto"/>
        <w:right w:val="none" w:sz="0" w:space="0" w:color="auto"/>
      </w:divBdr>
      <w:divsChild>
        <w:div w:id="923758621">
          <w:marLeft w:val="547"/>
          <w:marRight w:val="0"/>
          <w:marTop w:val="134"/>
          <w:marBottom w:val="0"/>
          <w:divBdr>
            <w:top w:val="none" w:sz="0" w:space="0" w:color="auto"/>
            <w:left w:val="none" w:sz="0" w:space="0" w:color="auto"/>
            <w:bottom w:val="none" w:sz="0" w:space="0" w:color="auto"/>
            <w:right w:val="none" w:sz="0" w:space="0" w:color="auto"/>
          </w:divBdr>
        </w:div>
      </w:divsChild>
    </w:div>
    <w:div w:id="923758616">
      <w:marLeft w:val="0"/>
      <w:marRight w:val="0"/>
      <w:marTop w:val="0"/>
      <w:marBottom w:val="0"/>
      <w:divBdr>
        <w:top w:val="none" w:sz="0" w:space="0" w:color="auto"/>
        <w:left w:val="none" w:sz="0" w:space="0" w:color="auto"/>
        <w:bottom w:val="none" w:sz="0" w:space="0" w:color="auto"/>
        <w:right w:val="none" w:sz="0" w:space="0" w:color="auto"/>
      </w:divBdr>
    </w:div>
    <w:div w:id="923758617">
      <w:marLeft w:val="0"/>
      <w:marRight w:val="0"/>
      <w:marTop w:val="0"/>
      <w:marBottom w:val="0"/>
      <w:divBdr>
        <w:top w:val="none" w:sz="0" w:space="0" w:color="auto"/>
        <w:left w:val="none" w:sz="0" w:space="0" w:color="auto"/>
        <w:bottom w:val="none" w:sz="0" w:space="0" w:color="auto"/>
        <w:right w:val="none" w:sz="0" w:space="0" w:color="auto"/>
      </w:divBdr>
    </w:div>
    <w:div w:id="923758619">
      <w:marLeft w:val="0"/>
      <w:marRight w:val="0"/>
      <w:marTop w:val="0"/>
      <w:marBottom w:val="0"/>
      <w:divBdr>
        <w:top w:val="none" w:sz="0" w:space="0" w:color="auto"/>
        <w:left w:val="none" w:sz="0" w:space="0" w:color="auto"/>
        <w:bottom w:val="none" w:sz="0" w:space="0" w:color="auto"/>
        <w:right w:val="none" w:sz="0" w:space="0" w:color="auto"/>
      </w:divBdr>
    </w:div>
    <w:div w:id="923758622">
      <w:marLeft w:val="0"/>
      <w:marRight w:val="0"/>
      <w:marTop w:val="0"/>
      <w:marBottom w:val="0"/>
      <w:divBdr>
        <w:top w:val="none" w:sz="0" w:space="0" w:color="auto"/>
        <w:left w:val="none" w:sz="0" w:space="0" w:color="auto"/>
        <w:bottom w:val="none" w:sz="0" w:space="0" w:color="auto"/>
        <w:right w:val="none" w:sz="0" w:space="0" w:color="auto"/>
      </w:divBdr>
      <w:divsChild>
        <w:div w:id="923758618">
          <w:marLeft w:val="547"/>
          <w:marRight w:val="0"/>
          <w:marTop w:val="134"/>
          <w:marBottom w:val="0"/>
          <w:divBdr>
            <w:top w:val="none" w:sz="0" w:space="0" w:color="auto"/>
            <w:left w:val="none" w:sz="0" w:space="0" w:color="auto"/>
            <w:bottom w:val="none" w:sz="0" w:space="0" w:color="auto"/>
            <w:right w:val="none" w:sz="0" w:space="0" w:color="auto"/>
          </w:divBdr>
        </w:div>
      </w:divsChild>
    </w:div>
    <w:div w:id="923758625">
      <w:marLeft w:val="0"/>
      <w:marRight w:val="0"/>
      <w:marTop w:val="0"/>
      <w:marBottom w:val="0"/>
      <w:divBdr>
        <w:top w:val="none" w:sz="0" w:space="0" w:color="auto"/>
        <w:left w:val="none" w:sz="0" w:space="0" w:color="auto"/>
        <w:bottom w:val="none" w:sz="0" w:space="0" w:color="auto"/>
        <w:right w:val="none" w:sz="0" w:space="0" w:color="auto"/>
      </w:divBdr>
      <w:divsChild>
        <w:div w:id="923758620">
          <w:marLeft w:val="547"/>
          <w:marRight w:val="0"/>
          <w:marTop w:val="125"/>
          <w:marBottom w:val="0"/>
          <w:divBdr>
            <w:top w:val="none" w:sz="0" w:space="0" w:color="auto"/>
            <w:left w:val="none" w:sz="0" w:space="0" w:color="auto"/>
            <w:bottom w:val="none" w:sz="0" w:space="0" w:color="auto"/>
            <w:right w:val="none" w:sz="0" w:space="0" w:color="auto"/>
          </w:divBdr>
        </w:div>
        <w:div w:id="923758623">
          <w:marLeft w:val="547"/>
          <w:marRight w:val="0"/>
          <w:marTop w:val="125"/>
          <w:marBottom w:val="0"/>
          <w:divBdr>
            <w:top w:val="none" w:sz="0" w:space="0" w:color="auto"/>
            <w:left w:val="none" w:sz="0" w:space="0" w:color="auto"/>
            <w:bottom w:val="none" w:sz="0" w:space="0" w:color="auto"/>
            <w:right w:val="none" w:sz="0" w:space="0" w:color="auto"/>
          </w:divBdr>
        </w:div>
        <w:div w:id="923758624">
          <w:marLeft w:val="547"/>
          <w:marRight w:val="0"/>
          <w:marTop w:val="125"/>
          <w:marBottom w:val="0"/>
          <w:divBdr>
            <w:top w:val="none" w:sz="0" w:space="0" w:color="auto"/>
            <w:left w:val="none" w:sz="0" w:space="0" w:color="auto"/>
            <w:bottom w:val="none" w:sz="0" w:space="0" w:color="auto"/>
            <w:right w:val="none" w:sz="0" w:space="0" w:color="auto"/>
          </w:divBdr>
        </w:div>
      </w:divsChild>
    </w:div>
    <w:div w:id="92375862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mygorod.kz/wp-content/uploads/2015/03/Stop_koryptsia.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827</Words>
  <Characters>4716</Characters>
  <Application>Microsoft Office Word</Application>
  <DocSecurity>0</DocSecurity>
  <Lines>39</Lines>
  <Paragraphs>11</Paragraphs>
  <ScaleCrop>false</ScaleCrop>
  <Company>RePack by SPecialiST</Company>
  <LinksUpToDate>false</LinksUpToDate>
  <CharactersWithSpaces>5532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декабря во всем мире отмечается Меж-дународный день борьбы с коррупцией</dc:title>
  <dc:subject/>
  <dc:creator>User</dc:creator>
  <cp:keywords/>
  <dc:description/>
  <cp:lastModifiedBy>Пользователь Windows</cp:lastModifiedBy>
  <cp:revision>4</cp:revision>
  <cp:lastPrinted>2015-09-02T09:14:00Z</cp:lastPrinted>
  <dcterms:created xsi:type="dcterms:W3CDTF">2017-01-24T09:24:00Z</dcterms:created>
  <dcterms:modified xsi:type="dcterms:W3CDTF">2018-02-02T04:07:00Z</dcterms:modified>
</cp:coreProperties>
</file>